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caps/>
          <w:sz w:val="35"/>
          <w:b/>
          <w:sz w:val="35"/>
          <w:b/>
          <w:szCs w:val="35"/>
          <w:rFonts w:ascii="Arial;Helvetica;sans-serif" w:hAnsi="Arial;Helvetica;sans-serif"/>
          <w:color w:val="000000"/>
          <w:lang w:eastAsia="pt-BR"/>
        </w:rPr>
      </w:pPr>
      <w:r>
        <w:rPr/>
        <w:drawing>
          <wp:inline distT="0" distB="0" distL="0" distR="0">
            <wp:extent cx="1804670" cy="1102360"/>
            <wp:effectExtent l="0" t="0" r="0" b="0"/>
            <wp:docPr id="1" name="Picture" descr="C:\Users\Admin\AppData\Local\Temp\Plan de travail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Admin\AppData\Local\Temp\Plan de travail 13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/>
        <w:jc w:val="center"/>
      </w:pPr>
      <w:r>
        <w:rPr>
          <w:rFonts w:ascii="Arial;Helvetica;sans-serif" w:hAnsi="Arial;Helvetica;sans-serif"/>
          <w:b/>
          <w:caps/>
          <w:color w:val="000000"/>
          <w:sz w:val="26"/>
          <w:szCs w:val="26"/>
          <w:lang w:eastAsia="pt-BR"/>
        </w:rPr>
        <w:t>DECLARAÇÃO COMPLEMENTAR DE DADOS</w:t>
      </w:r>
      <w:r/>
    </w:p>
    <w:p>
      <w:pPr>
        <w:pStyle w:val="Normal"/>
        <w:spacing w:lineRule="auto" w:line="240"/>
        <w:jc w:val="center"/>
        <w:rPr>
          <w:sz w:val="28"/>
          <w:sz w:val="28"/>
          <w:szCs w:val="28"/>
        </w:rPr>
      </w:pPr>
      <w:r>
        <w:rPr>
          <w:rFonts w:ascii="Arial;Helvetica;sans-serif" w:hAnsi="Arial;Helvetica;sans-serif"/>
          <w:b/>
          <w:caps/>
          <w:color w:val="000000"/>
          <w:sz w:val="24"/>
          <w:szCs w:val="24"/>
          <w:lang w:eastAsia="pt-BR"/>
        </w:rPr>
        <w:t>PESSOA JURÍDICA</w:t>
      </w:r>
      <w:r>
        <w:rPr>
          <w:rFonts w:ascii="Arial;Helvetica;sans-serif" w:hAnsi="Arial;Helvetica;sans-serif"/>
          <w:caps/>
          <w:color w:val="000000"/>
          <w:sz w:val="24"/>
          <w:szCs w:val="24"/>
          <w:lang w:eastAsia="pt-BR"/>
        </w:rPr>
        <w:t xml:space="preserve"> (NECESSÁRIO PREENCHIMENTO COMPLETO)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1"/>
          <w:szCs w:val="21"/>
          <w:lang w:eastAsia="pt-BR"/>
        </w:rPr>
        <w:t>À OFICIALA DO REGISTRO DE IMÓVEIS DE RECIFE/PE.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>Razão social: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>Nome fantasia (se houver):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>CNPJ:</w:t>
        <w:tab/>
        <w:tab/>
        <w:tab/>
        <w:tab/>
        <w:tab/>
        <w:t>E-mail:</w:t>
        <w:tab/>
        <w:tab/>
        <w:tab/>
        <w:tab/>
        <w:tab/>
        <w:t>Tel: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 xml:space="preserve">Endereço Av/Rua: 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 xml:space="preserve">N°             </w:t>
        <w:tab/>
        <w:tab/>
        <w:t xml:space="preserve">Complemento:                           </w:t>
        <w:tab/>
        <w:tab/>
        <w:t xml:space="preserve">  Bairro:                                      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 xml:space="preserve">Cidade/UF:                                    </w:t>
        <w:tab/>
        <w:tab/>
        <w:tab/>
        <w:tab/>
        <w:t>CEP: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>Dados do Beneficiário Final da pessoa jurídica (se houver)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Nome completo: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RG/órgão expedidor:</w:t>
        <w:tab/>
        <w:tab/>
        <w:tab/>
        <w:tab/>
        <w:t>CPF: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* Art. 8º da Instrução Normativa RFB nº 1.863/2018.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>Proprietário [  ] ou sócio [  ] ou representante legal [  ] ou preposto [  ] que assina o requerimento: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Nome completo: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RG/órgão expedidor:</w:t>
        <w:tab/>
        <w:tab/>
        <w:tab/>
        <w:tab/>
        <w:t>CPF: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Pessoa exposta politicamente, atualmente ou nos últimos 5 anos? [   ] SIM    [   ] NÃO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Familiar de pessoa exposta politicamente? [   ] SIM   [   ] NÃO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Colaborador estreito de pessoa exposta politicamente? [   ] SIM [   ] NÃO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* Pessoa Politicamente Exposta: Resolução ME nº 29/2017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Tem envolvimento com terrorismo? [   ] SIM   [   ] NÃO</w:t>
      </w:r>
      <w:r/>
    </w:p>
    <w:p>
      <w:pPr>
        <w:pStyle w:val="Normal"/>
        <w:spacing w:lineRule="auto" w:line="240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ab/>
        <w:t>* Atos definidos na Resolução ME nº 31/2019</w:t>
      </w:r>
      <w:r/>
    </w:p>
    <w:p>
      <w:pPr>
        <w:pStyle w:val="Normal"/>
        <w:spacing w:lineRule="auto" w:line="360" w:before="0" w:after="57"/>
        <w:jc w:val="both"/>
        <w:rPr>
          <w:sz w:val="24"/>
          <w:sz w:val="24"/>
          <w:szCs w:val="24"/>
          <w:rFonts w:ascii="Arial;Helvetica;sans-serif" w:hAnsi="Arial;Helvetica;sans-serif"/>
          <w:color w:val="000000"/>
          <w:lang w:eastAsia="pt-BR"/>
        </w:rPr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>DECLARO os dados acima em atendimento ao Provimento nº 88/CNJ/2019, para fins de completar os dados essenciais de cadastro faltantes no título apresentado a protocolo. DECLARO serem verdadeiros todas as informações prestadas, sob as penas da lei.</w:t>
      </w:r>
      <w:r/>
    </w:p>
    <w:p>
      <w:pPr>
        <w:pStyle w:val="Normal"/>
        <w:spacing w:lineRule="auto" w:line="240"/>
        <w:jc w:val="center"/>
      </w:pPr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>RECIFE/P</w:t>
      </w:r>
      <w:bookmarkStart w:id="0" w:name="_GoBack"/>
      <w:bookmarkEnd w:id="0"/>
      <w:r>
        <w:rPr>
          <w:rFonts w:ascii="Arial;Helvetica;sans-serif" w:hAnsi="Arial;Helvetica;sans-serif"/>
          <w:color w:val="000000"/>
          <w:sz w:val="22"/>
          <w:szCs w:val="22"/>
          <w:lang w:eastAsia="pt-BR"/>
        </w:rPr>
        <w:t>E,        de                                  de                      .</w:t>
      </w:r>
      <w:r/>
    </w:p>
    <w:p>
      <w:pPr>
        <w:pStyle w:val="Normal"/>
        <w:spacing w:lineRule="auto" w:line="240"/>
        <w:jc w:val="center"/>
        <w:rPr>
          <w:sz w:val="22"/>
          <w:b/>
          <w:sz w:val="22"/>
          <w:b/>
          <w:szCs w:val="22"/>
          <w:rFonts w:ascii="Arial;Helvetica;sans-serif" w:hAnsi="Arial;Helvetica;sans-serif"/>
          <w:color w:val="000000"/>
          <w:lang w:eastAsia="pt-BR"/>
        </w:rPr>
      </w:pPr>
      <w:r>
        <w:rPr>
          <w:rFonts w:ascii="Arial;Helvetica;sans-serif" w:hAnsi="Arial;Helvetica;sans-serif"/>
          <w:b/>
          <w:color w:val="000000"/>
          <w:sz w:val="22"/>
          <w:szCs w:val="22"/>
          <w:lang w:eastAsia="pt-BR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971550</wp:posOffset>
                </wp:positionH>
                <wp:positionV relativeFrom="paragraph">
                  <wp:posOffset>295275</wp:posOffset>
                </wp:positionV>
                <wp:extent cx="4464685" cy="8255"/>
                <wp:effectExtent l="0" t="0" r="0" b="0"/>
                <wp:wrapNone/>
                <wp:docPr id="2" name="Conector ret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0" cy="39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5pt,23.1pt" to="427.95pt,23.35pt" ID="Conector reto 25" stroked="t" style="position:absolute">
                <v:stroke color="black" weight="9360" joinstyle="round" endcap="flat"/>
                <v:fill on="false" o:detectmouseclick="t"/>
              </v:line>
            </w:pict>
          </mc:Fallback>
        </mc:AlternateContent>
      </w:r>
      <w:r/>
    </w:p>
    <w:p>
      <w:pPr>
        <w:pStyle w:val="Normal"/>
        <w:spacing w:lineRule="auto" w:line="240"/>
        <w:jc w:val="center"/>
      </w:pPr>
      <w:r>
        <w:rPr>
          <w:rFonts w:ascii="Arial;Helvetica;sans-serif" w:hAnsi="Arial;Helvetica;sans-serif"/>
          <w:b/>
          <w:color w:val="000000"/>
          <w:sz w:val="22"/>
          <w:szCs w:val="22"/>
          <w:lang w:eastAsia="pt-BR"/>
        </w:rPr>
        <w:t>Assinatura do(a) requerente com firma reconhecida</w:t>
      </w:r>
      <w:r/>
    </w:p>
    <w:p>
      <w:pPr>
        <w:pStyle w:val="Normal"/>
        <w:spacing w:lineRule="auto" w:line="240" w:before="0" w:after="200"/>
        <w:jc w:val="center"/>
      </w:pPr>
      <w:r>
        <w:rPr>
          <w:rFonts w:ascii="Arial;Helvetica;sans-serif" w:hAnsi="Arial;Helvetica;sans-serif"/>
          <w:b/>
          <w:color w:val="000000"/>
          <w:sz w:val="22"/>
          <w:szCs w:val="22"/>
          <w:lang w:eastAsia="pt-BR"/>
        </w:rPr>
        <w:t>(Instruir com cópia de documento que comprove poderes de representação da PJ e pessoal)</w:t>
      </w:r>
      <w:r/>
    </w:p>
    <w:sectPr>
      <w:type w:val="nextPage"/>
      <w:pgSz w:w="11906" w:h="16838"/>
      <w:pgMar w:left="720" w:right="720" w:header="0" w:top="1272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a55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b5b3e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RodapChar" w:customStyle="1">
    <w:name w:val="Rodapé Char"/>
    <w:basedOn w:val="DefaultParagraphFont"/>
    <w:link w:val="Rodap"/>
    <w:uiPriority w:val="99"/>
    <w:rsid w:val="005065e1"/>
    <w:rPr>
      <w:color w:val="00000A"/>
      <w:sz w:val="22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ítulo do documento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a55b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b5b3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b5b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Cabeçalho"/>
    <w:basedOn w:val="Normal"/>
    <w:pPr>
      <w:suppressLineNumbers/>
      <w:tabs>
        <w:tab w:val="center" w:pos="5233" w:leader="none"/>
        <w:tab w:val="right" w:pos="10466" w:leader="none"/>
      </w:tabs>
    </w:pPr>
    <w:rPr/>
  </w:style>
  <w:style w:type="paragraph" w:styleId="Rodap">
    <w:name w:val="Rodapé"/>
    <w:basedOn w:val="Normal"/>
    <w:link w:val="RodapChar"/>
    <w:uiPriority w:val="99"/>
    <w:unhideWhenUsed/>
    <w:rsid w:val="005065e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LibreOffice/4.3.1.2$Windows_x86 LibreOffice_project/958349dc3b25111dbca392fbc281a05559ef6848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2020-02-10T12:25:00Z</dcterms:created>
  <dc:creator>CARTÓRIO</dc:creator>
  <dc:language>pt-BR</dc:language>
  <dcterms:modified xsi:type="dcterms:W3CDTF">2022-08-25T15:20:20Z</dcterms:modified>
  <cp:revision>7</cp:revision>
</cp:coreProperties>
</file>